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D496" w14:textId="77777777" w:rsidR="00AF3F61" w:rsidRDefault="00BD0721">
      <w:pPr>
        <w:spacing w:after="240" w:line="259" w:lineRule="auto"/>
        <w:ind w:left="3663" w:hanging="10"/>
        <w:jc w:val="center"/>
      </w:pPr>
      <w:r>
        <w:rPr>
          <w:sz w:val="26"/>
        </w:rPr>
        <w:t>Алга мектеп-бакшасы» КММ</w:t>
      </w:r>
    </w:p>
    <w:p w14:paraId="15F0272E" w14:textId="77777777" w:rsidR="00AF3F61" w:rsidRDefault="00BD0721">
      <w:pPr>
        <w:spacing w:after="240" w:line="259" w:lineRule="auto"/>
        <w:ind w:left="44" w:hanging="10"/>
        <w:jc w:val="center"/>
      </w:pPr>
      <w:r>
        <w:rPr>
          <w:sz w:val="26"/>
        </w:rPr>
        <w:t>Камкоршылык кецес отырысьшьщ хаттамасы М23</w:t>
      </w:r>
    </w:p>
    <w:p w14:paraId="391BDB64" w14:textId="77777777" w:rsidR="00AF3F61" w:rsidRDefault="00BD0721">
      <w:pPr>
        <w:spacing w:after="211" w:line="259" w:lineRule="auto"/>
        <w:ind w:left="0" w:right="53" w:firstLine="0"/>
        <w:jc w:val="right"/>
      </w:pPr>
      <w:r>
        <w:rPr>
          <w:sz w:val="28"/>
        </w:rPr>
        <w:t>Алга каласы. 20 наурьв 2025 ж.</w:t>
      </w:r>
    </w:p>
    <w:p w14:paraId="7CBC5055" w14:textId="77777777" w:rsidR="00AF3F61" w:rsidRDefault="00BD0721">
      <w:pPr>
        <w:spacing w:after="0" w:line="259" w:lineRule="auto"/>
        <w:ind w:left="19" w:hanging="10"/>
      </w:pPr>
      <w:r>
        <w:rPr>
          <w:sz w:val="26"/>
        </w:rPr>
        <w:t xml:space="preserve">Кун </w:t>
      </w:r>
      <w:r>
        <w:rPr>
          <w:noProof/>
        </w:rPr>
        <w:drawing>
          <wp:inline distT="0" distB="0" distL="0" distR="0" wp14:anchorId="67436C1D" wp14:editId="2097944A">
            <wp:extent cx="655320" cy="170736"/>
            <wp:effectExtent l="0" t="0" r="0" b="0"/>
            <wp:docPr id="2202" name="Picture 2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" name="Picture 22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7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каралатын маселелер:</w:t>
      </w:r>
    </w:p>
    <w:p w14:paraId="5F62D83E" w14:textId="77777777" w:rsidR="00AF3F61" w:rsidRDefault="00BD0721">
      <w:pPr>
        <w:spacing w:after="244"/>
        <w:ind w:left="9" w:right="480"/>
      </w:pPr>
      <w:r>
        <w:t>1. Оку жылыньщ кортындысы.</w:t>
      </w:r>
    </w:p>
    <w:p w14:paraId="6E0EBD07" w14:textId="77777777" w:rsidR="00AF3F61" w:rsidRDefault="00BD0721">
      <w:pPr>
        <w:spacing w:after="257"/>
        <w:ind w:left="9" w:right="480"/>
      </w:pPr>
      <w:r>
        <w:t>2.Жаца оку жылына дайындык бойынша жендеу жумыстарын жоспарлау.</w:t>
      </w:r>
    </w:p>
    <w:p w14:paraId="4676B512" w14:textId="77777777" w:rsidR="00AF3F61" w:rsidRDefault="00BD0721">
      <w:pPr>
        <w:ind w:left="9" w:right="480"/>
      </w:pPr>
      <w:r>
        <w:t>ТьщДалДы: Ж Дузмагамбетова тьщдалды:</w:t>
      </w:r>
    </w:p>
    <w:p w14:paraId="530D5339" w14:textId="77777777" w:rsidR="00AF3F61" w:rsidRDefault="00BD0721">
      <w:pPr>
        <w:ind w:left="9" w:firstLine="13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20A91B" wp14:editId="6A0462EC">
            <wp:simplePos x="0" y="0"/>
            <wp:positionH relativeFrom="page">
              <wp:posOffset>2755392</wp:posOffset>
            </wp:positionH>
            <wp:positionV relativeFrom="page">
              <wp:posOffset>673800</wp:posOffset>
            </wp:positionV>
            <wp:extent cx="228600" cy="112808"/>
            <wp:effectExtent l="0" t="0" r="0" b="0"/>
            <wp:wrapSquare wrapText="bothSides"/>
            <wp:docPr id="1732" name="Picture 1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553EA26" wp14:editId="3F4A9BA8">
            <wp:simplePos x="0" y="0"/>
            <wp:positionH relativeFrom="page">
              <wp:posOffset>2996184</wp:posOffset>
            </wp:positionH>
            <wp:positionV relativeFrom="page">
              <wp:posOffset>673800</wp:posOffset>
            </wp:positionV>
            <wp:extent cx="57912" cy="112808"/>
            <wp:effectExtent l="0" t="0" r="0" b="0"/>
            <wp:wrapSquare wrapText="bothSides"/>
            <wp:docPr id="1733" name="Picture 1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" name="Picture 17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2024-2025 оку жылында жасалран оку </w:t>
      </w:r>
      <w:r>
        <w:tab/>
        <w:t xml:space="preserve">сапасы, тарбие жумыстары, </w:t>
      </w:r>
      <w:r>
        <w:rPr>
          <w:noProof/>
        </w:rPr>
        <w:drawing>
          <wp:inline distT="0" distB="0" distL="0" distR="0" wp14:anchorId="2C424C6E" wp14:editId="067AEDFC">
            <wp:extent cx="1524000" cy="146346"/>
            <wp:effectExtent l="0" t="0" r="0" b="0"/>
            <wp:docPr id="4718" name="Picture 4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" name="Picture 47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мектеп психологыньщ жумыстары, </w:t>
      </w:r>
      <w:r>
        <w:tab/>
        <w:t xml:space="preserve">окушылардьщ </w:t>
      </w:r>
      <w:r>
        <w:tab/>
        <w:t xml:space="preserve">олардын марапатталуы, Улттьщ </w:t>
      </w:r>
      <w:r>
        <w:tab/>
        <w:t xml:space="preserve">TecTTiH </w:t>
      </w:r>
      <w:r>
        <w:tab/>
        <w:t xml:space="preserve">курылган камкоршылык кецеске мектепте </w:t>
      </w:r>
      <w:r>
        <w:rPr>
          <w:noProof/>
        </w:rPr>
        <w:drawing>
          <wp:inline distT="0" distB="0" distL="0" distR="0" wp14:anchorId="35087DBE" wp14:editId="21CCA769">
            <wp:extent cx="606552" cy="112808"/>
            <wp:effectExtent l="0" t="0" r="0" b="0"/>
            <wp:docPr id="2205" name="Picture 2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" name="Picture 22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552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icшаралар жумысыньщ жарты жылдык ece6i тыцдалатындыгын айтып eTi.2024-2025 оку жылында </w:t>
      </w:r>
      <w:r>
        <w:rPr>
          <w:noProof/>
        </w:rPr>
        <w:drawing>
          <wp:inline distT="0" distB="0" distL="0" distR="0" wp14:anchorId="433F2243" wp14:editId="68124A3D">
            <wp:extent cx="475488" cy="131101"/>
            <wp:effectExtent l="0" t="0" r="0" b="0"/>
            <wp:docPr id="4720" name="Picture 4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" name="Picture 47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даму багдарламасы бойынша жылдык жоспар жасалып, жоспар бойынша жумыстар уйымдастырылды. Оку-тэрбие жумыстары бойынша кыркуйек айында такырыбында </w:t>
      </w:r>
      <w:r>
        <w:tab/>
        <w:t xml:space="preserve">апталыгы болып eTTi. </w:t>
      </w:r>
      <w:r>
        <w:rPr>
          <w:noProof/>
        </w:rPr>
        <w:drawing>
          <wp:inline distT="0" distB="0" distL="0" distR="0" wp14:anchorId="20B70790" wp14:editId="28A9ED64">
            <wp:extent cx="667512" cy="143297"/>
            <wp:effectExtent l="0" t="0" r="0" b="0"/>
            <wp:docPr id="2208" name="Picture 2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" name="Picture 22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жылдык жоспарына сайкес ардагым», ортак болашагымыз&gt;&gt;, «Желтоксан ыз</w:t>
      </w:r>
      <w:r>
        <w:t xml:space="preserve">гары», &lt;&lt;Отан </w:t>
      </w:r>
      <w:r>
        <w:tab/>
        <w:t xml:space="preserve">от кешкендер», </w:t>
      </w:r>
      <w:r>
        <w:tab/>
        <w:t xml:space="preserve">уланымыз!», </w:t>
      </w:r>
      <w:r>
        <w:tab/>
        <w:t xml:space="preserve">батырлары» таж баска кептеген сынып, ашык тэрбие сагатгары </w:t>
      </w:r>
      <w:r>
        <w:tab/>
        <w:t xml:space="preserve">Желтоксан айында </w:t>
      </w:r>
      <w:r>
        <w:tab/>
        <w:t xml:space="preserve">Казахстанньщ болашажмыз» такырыбында жас мамандар флешмоб жане </w:t>
      </w:r>
      <w:r>
        <w:tab/>
        <w:t xml:space="preserve">Казакстан» такырыбында фото сурет keprvieci, «Eki жулдыз» жобасы, манерлеп оку сайысы жэне патриоттьщ андер байкауы уйымдастырылганын айтып eTTi. Мектеп психологы </w:t>
      </w:r>
      <w:r>
        <w:tab/>
        <w:t xml:space="preserve">ceHiMMeH барайык»атгы тренинггар, жоспарга сэйкес </w:t>
      </w:r>
      <w:r>
        <w:rPr>
          <w:noProof/>
        </w:rPr>
        <w:drawing>
          <wp:inline distT="0" distB="0" distL="0" distR="0" wp14:anchorId="1A04D326" wp14:editId="462506A9">
            <wp:extent cx="429768" cy="140248"/>
            <wp:effectExtent l="0" t="0" r="0" b="0"/>
            <wp:docPr id="4722" name="Picture 4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" name="Picture 47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кезкарасыныз калай?» TecTi алынып, 1-8 сыныптар аралыгында ата- аналардан сауалнама алынды. алдын алу максатынд</w:t>
      </w:r>
      <w:r>
        <w:t xml:space="preserve">а ерекше назардагы окушылармен онын ата-аналарымен жумыстар </w:t>
      </w:r>
      <w:r>
        <w:tab/>
        <w:t xml:space="preserve">айтып eTTi. Кыркуйек айында «Мектепте жол» акциясы бойынша </w:t>
      </w:r>
      <w:r>
        <w:tab/>
        <w:t xml:space="preserve">турЈцнен </w:t>
      </w:r>
      <w:r>
        <w:tab/>
        <w:t xml:space="preserve">каЙЫРЫМДЫЛЫК </w:t>
      </w:r>
      <w:r>
        <w:rPr>
          <w:noProof/>
        </w:rPr>
        <w:drawing>
          <wp:inline distT="0" distB="0" distL="0" distR="0" wp14:anchorId="157D6188" wp14:editId="0613539C">
            <wp:extent cx="1082040" cy="146346"/>
            <wp:effectExtent l="0" t="0" r="0" b="0"/>
            <wp:docPr id="2211" name="Picture 2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" name="Picture 22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аталган акцияга керсеткен мектеп директоры Г.Махамбетова 8-сынып окушысы Кайрушева Ажарга</w:t>
      </w:r>
    </w:p>
    <w:p w14:paraId="413E89D3" w14:textId="77777777" w:rsidR="00AF3F61" w:rsidRDefault="00BD0721">
      <w:pPr>
        <w:tabs>
          <w:tab w:val="center" w:pos="3703"/>
          <w:tab w:val="center" w:pos="7673"/>
        </w:tabs>
        <w:ind w:left="0" w:firstLine="0"/>
      </w:pPr>
      <w:r>
        <w:t xml:space="preserve">10.000 тг. (аяк </w:t>
      </w:r>
      <w:r>
        <w:tab/>
        <w:t xml:space="preserve">кофта,оку куралдарына) кемек </w:t>
      </w:r>
      <w:r>
        <w:tab/>
        <w:t>MekTe6iMi3X(iH бас</w:t>
      </w:r>
      <w:r>
        <w:rPr>
          <w:noProof/>
        </w:rPr>
        <w:drawing>
          <wp:inline distT="0" distB="0" distL="0" distR="0" wp14:anchorId="2E7B39CD" wp14:editId="486534CE">
            <wp:extent cx="505968" cy="121955"/>
            <wp:effectExtent l="0" t="0" r="0" b="0"/>
            <wp:docPr id="4730" name="Picture 4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" name="Picture 47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A2E82" w14:textId="77777777" w:rsidR="00AF3F61" w:rsidRDefault="00BD0721">
      <w:pPr>
        <w:spacing w:after="0" w:line="252" w:lineRule="auto"/>
        <w:ind w:left="14" w:right="77" w:firstLine="0"/>
        <w:jc w:val="both"/>
      </w:pPr>
      <w:r>
        <w:t>Е.Муратбаев окушыларымыз Сандыгалиева Аяна мен Сандыгалиев Нуртаска оку куралдарын алып «Жерде 6ip бала куанса, кокте мыц шаттанады» акция бойынша мектеп устазы М.Турдыкулова 2 окушыга сумка алып</w:t>
      </w:r>
      <w:r>
        <w:rPr>
          <w:noProof/>
        </w:rPr>
        <w:drawing>
          <wp:inline distT="0" distB="0" distL="0" distR="0" wp14:anchorId="6DA799AD" wp14:editId="51BF6FB1">
            <wp:extent cx="368808" cy="146345"/>
            <wp:effectExtent l="0" t="0" r="0" b="0"/>
            <wp:docPr id="4732" name="Picture 4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" name="Picture 47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6F650" w14:textId="77777777" w:rsidR="00AF3F61" w:rsidRDefault="00BD0721">
      <w:pPr>
        <w:spacing w:after="0" w:line="259" w:lineRule="auto"/>
        <w:ind w:left="19" w:hanging="10"/>
      </w:pPr>
      <w:r>
        <w:rPr>
          <w:sz w:val="26"/>
        </w:rPr>
        <w:t>Каулы</w:t>
      </w:r>
    </w:p>
    <w:p w14:paraId="41F420AC" w14:textId="77777777" w:rsidR="00AF3F61" w:rsidRDefault="00BD0721">
      <w:pPr>
        <w:ind w:left="9"/>
      </w:pPr>
      <w:r>
        <w:t>1 2024-2025 оку жылында жасалган оку-тарбие жумыстары бойынша камкоршылык кенеске берген есеп канараттанарлык деп</w:t>
      </w:r>
      <w:r>
        <w:rPr>
          <w:noProof/>
        </w:rPr>
        <w:drawing>
          <wp:inline distT="0" distB="0" distL="0" distR="0" wp14:anchorId="382CBE15" wp14:editId="2784EADF">
            <wp:extent cx="484632" cy="76222"/>
            <wp:effectExtent l="0" t="0" r="0" b="0"/>
            <wp:docPr id="4734" name="Picture 4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" name="Picture 47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63682" w14:textId="77777777" w:rsidR="00AF3F61" w:rsidRDefault="00BD0721">
      <w:pPr>
        <w:spacing w:after="256"/>
        <w:ind w:left="9" w:right="48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31332C2D" wp14:editId="133298E9">
            <wp:simplePos x="0" y="0"/>
            <wp:positionH relativeFrom="column">
              <wp:posOffset>3614928</wp:posOffset>
            </wp:positionH>
            <wp:positionV relativeFrom="paragraph">
              <wp:posOffset>-8482</wp:posOffset>
            </wp:positionV>
            <wp:extent cx="2667001" cy="2911670"/>
            <wp:effectExtent l="0" t="0" r="0" b="0"/>
            <wp:wrapSquare wrapText="bothSides"/>
            <wp:docPr id="4736" name="Picture 4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" name="Picture 47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1" cy="291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2.Мектеп окушыларынын жекелеген санаттарына колдау керсету </w:t>
      </w:r>
    </w:p>
    <w:p w14:paraId="16B5F2C5" w14:textId="77777777" w:rsidR="00AF3F61" w:rsidRDefault="00BD0721">
      <w:pPr>
        <w:spacing w:after="262"/>
        <w:ind w:left="9" w:right="480"/>
      </w:pPr>
      <w:r>
        <w:t>Камкоршылык kerxeciHiH терарасы:</w:t>
      </w:r>
    </w:p>
    <w:p w14:paraId="5D2F255D" w14:textId="77777777" w:rsidR="00AF3F61" w:rsidRDefault="00BD0721">
      <w:pPr>
        <w:spacing w:after="1365"/>
        <w:ind w:left="9" w:right="480"/>
      </w:pPr>
      <w:r>
        <w:t xml:space="preserve">Камкоршылык keHeciHiH </w:t>
      </w:r>
      <w:r>
        <w:rPr>
          <w:noProof/>
        </w:rPr>
        <w:drawing>
          <wp:inline distT="0" distB="0" distL="0" distR="0" wp14:anchorId="1720DEF7" wp14:editId="631665AC">
            <wp:extent cx="652272" cy="146346"/>
            <wp:effectExtent l="0" t="0" r="0" b="0"/>
            <wp:docPr id="2213" name="Picture 2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" name="Picture 22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4AA8" w14:textId="77777777" w:rsidR="00AF3F61" w:rsidRDefault="00BD0721">
      <w:pPr>
        <w:spacing w:after="246"/>
        <w:ind w:left="9" w:right="480"/>
      </w:pPr>
      <w:r>
        <w:t>Мектеп директоры:</w:t>
      </w:r>
    </w:p>
    <w:p w14:paraId="03720220" w14:textId="77777777" w:rsidR="00AF3F61" w:rsidRDefault="00BD0721">
      <w:pPr>
        <w:spacing w:after="248"/>
        <w:ind w:left="9" w:right="480"/>
      </w:pPr>
      <w:r>
        <w:t>Оку орынбасары:</w:t>
      </w:r>
    </w:p>
    <w:p w14:paraId="47C8391A" w14:textId="77777777" w:rsidR="00AF3F61" w:rsidRDefault="00BD0721">
      <w:pPr>
        <w:ind w:left="9" w:right="480"/>
      </w:pPr>
      <w:r>
        <w:t>Хатшы:</w:t>
      </w:r>
    </w:p>
    <w:sectPr w:rsidR="00AF3F61">
      <w:pgSz w:w="11904" w:h="16838"/>
      <w:pgMar w:top="1440" w:right="461" w:bottom="1440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61"/>
    <w:rsid w:val="00AA04B0"/>
    <w:rsid w:val="00AF3F61"/>
    <w:rsid w:val="00B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CB380"/>
  <w15:docId w15:val="{6286B044-919F-3145-BB75-925E9C51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5" w:lineRule="auto"/>
      <w:ind w:left="48" w:firstLine="9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image" Target="media/image10.jpg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12" Type="http://schemas.openxmlformats.org/officeDocument/2006/relationships/image" Target="media/image9.jpg" /><Relationship Id="rId17" Type="http://schemas.openxmlformats.org/officeDocument/2006/relationships/image" Target="media/image14.jpg" /><Relationship Id="rId2" Type="http://schemas.openxmlformats.org/officeDocument/2006/relationships/settings" Target="settings.xml" /><Relationship Id="rId16" Type="http://schemas.openxmlformats.org/officeDocument/2006/relationships/image" Target="media/image13.jpg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5" Type="http://schemas.openxmlformats.org/officeDocument/2006/relationships/image" Target="media/image12.jpg" /><Relationship Id="rId10" Type="http://schemas.openxmlformats.org/officeDocument/2006/relationships/image" Target="media/image7.jpg" /><Relationship Id="rId19" Type="http://schemas.openxmlformats.org/officeDocument/2006/relationships/theme" Target="theme/theme1.xml" /><Relationship Id="rId4" Type="http://schemas.openxmlformats.org/officeDocument/2006/relationships/image" Target="media/image1.jpg" /><Relationship Id="rId9" Type="http://schemas.openxmlformats.org/officeDocument/2006/relationships/image" Target="media/image6.jpg" /><Relationship Id="rId14" Type="http://schemas.openxmlformats.org/officeDocument/2006/relationships/image" Target="media/image11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zhanat.muratbayeva@gmail.com</cp:lastModifiedBy>
  <cp:revision>2</cp:revision>
  <dcterms:created xsi:type="dcterms:W3CDTF">2025-05-15T07:03:00Z</dcterms:created>
  <dcterms:modified xsi:type="dcterms:W3CDTF">2025-05-15T07:03:00Z</dcterms:modified>
</cp:coreProperties>
</file>